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947E" w14:textId="223B819D" w:rsidR="00974948" w:rsidRPr="005A60EF" w:rsidRDefault="005A60EF" w:rsidP="00974948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>
        <w:rPr>
          <w:rFonts w:ascii="Gill Sans MT" w:hAnsi="Gill Sans MT" w:cstheme="minorHAnsi"/>
          <w:b/>
          <w:sz w:val="24"/>
          <w:szCs w:val="24"/>
        </w:rPr>
        <w:t xml:space="preserve">Submissions </w:t>
      </w:r>
      <w:r w:rsidR="0067412F" w:rsidRPr="005A60EF">
        <w:rPr>
          <w:rFonts w:ascii="Gill Sans MT" w:hAnsi="Gill Sans MT" w:cstheme="minorHAnsi"/>
          <w:b/>
          <w:sz w:val="24"/>
          <w:szCs w:val="24"/>
        </w:rPr>
        <w:t>for Replica</w:t>
      </w:r>
      <w:r w:rsidR="002219ED">
        <w:rPr>
          <w:rFonts w:ascii="Gill Sans MT" w:hAnsi="Gill Sans MT" w:cstheme="minorHAnsi"/>
          <w:b/>
          <w:sz w:val="24"/>
          <w:szCs w:val="24"/>
        </w:rPr>
        <w:t xml:space="preserve"> Futures</w:t>
      </w:r>
      <w:r w:rsidR="0067412F" w:rsidRPr="005A60EF">
        <w:rPr>
          <w:rFonts w:ascii="Gill Sans MT" w:hAnsi="Gill Sans MT" w:cstheme="minorHAnsi"/>
          <w:b/>
          <w:sz w:val="24"/>
          <w:szCs w:val="24"/>
        </w:rPr>
        <w:t xml:space="preserve"> blog on </w:t>
      </w:r>
      <w:hyperlink r:id="rId4" w:history="1">
        <w:r w:rsidR="0067412F" w:rsidRPr="005A60EF">
          <w:rPr>
            <w:rStyle w:val="Hyperlink"/>
            <w:rFonts w:ascii="Gill Sans MT" w:hAnsi="Gill Sans MT" w:cstheme="minorHAnsi"/>
            <w:b/>
            <w:sz w:val="24"/>
            <w:szCs w:val="24"/>
          </w:rPr>
          <w:t>www.replicas.stir.ac.uk</w:t>
        </w:r>
      </w:hyperlink>
    </w:p>
    <w:p w14:paraId="1BA35F33" w14:textId="77777777" w:rsidR="00206265" w:rsidRPr="005A60EF" w:rsidRDefault="00206265" w:rsidP="00974948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195CE137" w14:textId="69D378A3" w:rsidR="00974948" w:rsidRPr="005A60EF" w:rsidRDefault="0045190A" w:rsidP="00974948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5A60EF">
        <w:rPr>
          <w:rFonts w:ascii="Gill Sans MT" w:hAnsi="Gill Sans MT" w:cstheme="minorHAnsi"/>
          <w:b/>
          <w:sz w:val="24"/>
          <w:szCs w:val="24"/>
        </w:rPr>
        <w:t xml:space="preserve">Title of </w:t>
      </w:r>
      <w:r w:rsidR="0067412F" w:rsidRPr="005A60EF">
        <w:rPr>
          <w:rFonts w:ascii="Gill Sans MT" w:hAnsi="Gill Sans MT" w:cstheme="minorHAnsi"/>
          <w:b/>
          <w:sz w:val="24"/>
          <w:szCs w:val="24"/>
        </w:rPr>
        <w:t>blog</w:t>
      </w:r>
      <w:r w:rsidR="00974948" w:rsidRPr="005A60EF">
        <w:rPr>
          <w:rFonts w:ascii="Gill Sans MT" w:hAnsi="Gill Sans MT" w:cstheme="minorHAnsi"/>
          <w:b/>
          <w:sz w:val="24"/>
          <w:szCs w:val="24"/>
        </w:rPr>
        <w:t xml:space="preserve"> </w:t>
      </w:r>
      <w:r w:rsidR="00594638">
        <w:rPr>
          <w:rFonts w:ascii="Gill Sans MT" w:hAnsi="Gill Sans MT" w:cstheme="minorHAnsi"/>
          <w:b/>
          <w:sz w:val="24"/>
          <w:szCs w:val="24"/>
        </w:rPr>
        <w:t>(by a</w:t>
      </w:r>
      <w:r w:rsidRPr="005A60EF">
        <w:rPr>
          <w:rFonts w:ascii="Gill Sans MT" w:hAnsi="Gill Sans MT" w:cstheme="minorHAnsi"/>
          <w:b/>
          <w:sz w:val="24"/>
          <w:szCs w:val="24"/>
        </w:rPr>
        <w:t>uthor(s)</w:t>
      </w:r>
      <w:r w:rsidR="00594638">
        <w:rPr>
          <w:rFonts w:ascii="Gill Sans MT" w:hAnsi="Gill Sans MT" w:cstheme="minorHAnsi"/>
          <w:b/>
          <w:sz w:val="24"/>
          <w:szCs w:val="24"/>
        </w:rPr>
        <w:t>)</w:t>
      </w:r>
    </w:p>
    <w:p w14:paraId="1B38B3DB" w14:textId="77777777" w:rsidR="00974948" w:rsidRPr="005A60EF" w:rsidRDefault="00974948" w:rsidP="00974948">
      <w:pPr>
        <w:spacing w:after="0" w:line="240" w:lineRule="auto"/>
        <w:rPr>
          <w:rFonts w:ascii="Gill Sans MT" w:hAnsi="Gill Sans MT" w:cstheme="minorHAnsi"/>
        </w:rPr>
      </w:pPr>
    </w:p>
    <w:p w14:paraId="195CDCB6" w14:textId="3D844E48" w:rsidR="0067412F" w:rsidRPr="005A60EF" w:rsidRDefault="001E1932" w:rsidP="00974948">
      <w:pPr>
        <w:spacing w:after="0" w:line="240" w:lineRule="auto"/>
        <w:rPr>
          <w:rFonts w:ascii="Gill Sans MT" w:hAnsi="Gill Sans MT" w:cstheme="minorHAnsi"/>
        </w:rPr>
      </w:pPr>
      <w:r w:rsidRPr="005A60EF">
        <w:rPr>
          <w:rFonts w:ascii="Gill Sans MT" w:hAnsi="Gill Sans MT" w:cstheme="minorHAnsi"/>
        </w:rPr>
        <w:t>Text text text</w:t>
      </w:r>
      <w:r w:rsidR="000B1065" w:rsidRPr="005A60EF">
        <w:rPr>
          <w:rFonts w:ascii="Gill Sans MT" w:hAnsi="Gill Sans MT" w:cstheme="minorHAnsi"/>
        </w:rPr>
        <w:t xml:space="preserve"> [</w:t>
      </w:r>
      <w:r w:rsidR="00A47A83">
        <w:rPr>
          <w:rFonts w:ascii="Gill Sans MT" w:hAnsi="Gill Sans MT" w:cstheme="minorHAnsi"/>
        </w:rPr>
        <w:t>500-700 words (1000</w:t>
      </w:r>
      <w:r w:rsidR="000B1065" w:rsidRPr="005A60EF">
        <w:rPr>
          <w:rFonts w:ascii="Gill Sans MT" w:hAnsi="Gill Sans MT" w:cstheme="minorHAnsi"/>
        </w:rPr>
        <w:t xml:space="preserve"> words max</w:t>
      </w:r>
      <w:r w:rsidR="00A47A83">
        <w:rPr>
          <w:rFonts w:ascii="Gill Sans MT" w:hAnsi="Gill Sans MT" w:cstheme="minorHAnsi"/>
        </w:rPr>
        <w:t>)</w:t>
      </w:r>
      <w:r w:rsidR="000B1065" w:rsidRPr="005A60EF">
        <w:rPr>
          <w:rFonts w:ascii="Gill Sans MT" w:hAnsi="Gill Sans MT" w:cstheme="minorHAnsi"/>
        </w:rPr>
        <w:t xml:space="preserve"> with </w:t>
      </w:r>
      <w:r w:rsidR="00991582" w:rsidRPr="005A60EF">
        <w:rPr>
          <w:rFonts w:ascii="Gill Sans MT" w:hAnsi="Gill Sans MT" w:cstheme="minorHAnsi"/>
        </w:rPr>
        <w:t>details of the URLs that are to be embedded presented as follows</w:t>
      </w:r>
      <w:r w:rsidR="000B1065" w:rsidRPr="005A60EF">
        <w:rPr>
          <w:rFonts w:ascii="Gill Sans MT" w:hAnsi="Gill Sans MT" w:cstheme="minorHAnsi"/>
        </w:rPr>
        <w:t>]</w:t>
      </w:r>
      <w:r w:rsidR="00206265" w:rsidRPr="005A60EF">
        <w:rPr>
          <w:rFonts w:ascii="Gill Sans MT" w:hAnsi="Gill Sans MT" w:cstheme="minorHAnsi"/>
        </w:rPr>
        <w:t xml:space="preserve">: </w:t>
      </w:r>
    </w:p>
    <w:p w14:paraId="044A0604" w14:textId="77777777" w:rsidR="0067412F" w:rsidRPr="005A60EF" w:rsidRDefault="0067412F" w:rsidP="00974948">
      <w:pPr>
        <w:spacing w:after="0" w:line="240" w:lineRule="auto"/>
        <w:rPr>
          <w:rFonts w:ascii="Gill Sans MT" w:hAnsi="Gill Sans MT" w:cstheme="minorHAnsi"/>
        </w:rPr>
      </w:pPr>
    </w:p>
    <w:p w14:paraId="77CC79A2" w14:textId="77777777" w:rsidR="002219ED" w:rsidRDefault="002219ED" w:rsidP="005A60EF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Style conventions to note</w:t>
      </w:r>
    </w:p>
    <w:p w14:paraId="4BA4DB2D" w14:textId="77777777" w:rsidR="002219ED" w:rsidRDefault="002219ED" w:rsidP="005A60EF">
      <w:pPr>
        <w:spacing w:after="0" w:line="240" w:lineRule="auto"/>
        <w:rPr>
          <w:rFonts w:ascii="Gill Sans MT" w:hAnsi="Gill Sans MT" w:cstheme="minorHAnsi"/>
        </w:rPr>
      </w:pPr>
    </w:p>
    <w:p w14:paraId="695886DD" w14:textId="584BB4D5" w:rsidR="00974948" w:rsidRPr="005A60EF" w:rsidRDefault="0067412F" w:rsidP="005A60EF">
      <w:pPr>
        <w:spacing w:after="0" w:line="240" w:lineRule="auto"/>
        <w:rPr>
          <w:rFonts w:ascii="Gill Sans MT" w:hAnsi="Gill Sans MT" w:cstheme="minorHAnsi"/>
        </w:rPr>
      </w:pPr>
      <w:r w:rsidRPr="005A60EF">
        <w:rPr>
          <w:rFonts w:ascii="Gill Sans MT" w:hAnsi="Gill Sans MT" w:cstheme="minorHAnsi"/>
        </w:rPr>
        <w:t>A preview of Foster and Jones’ book, &lt;</w:t>
      </w:r>
      <w:r w:rsidRPr="005A60EF">
        <w:rPr>
          <w:rFonts w:ascii="Gill Sans MT" w:hAnsi="Gill Sans MT" w:cstheme="minorHAnsi"/>
          <w:i/>
          <w:iCs/>
        </w:rPr>
        <w:t>My Life as a Replica: St John’s Cross&gt;</w:t>
      </w:r>
      <w:r w:rsidRPr="005A60EF">
        <w:rPr>
          <w:rFonts w:ascii="Gill Sans MT" w:hAnsi="Gill Sans MT" w:cstheme="minorHAnsi"/>
        </w:rPr>
        <w:t>[</w:t>
      </w:r>
      <w:hyperlink r:id="rId5" w:history="1">
        <w:r w:rsidRPr="005A60EF">
          <w:rPr>
            <w:rStyle w:val="Hyperlink"/>
            <w:rFonts w:ascii="Gill Sans MT" w:hAnsi="Gill Sans MT"/>
          </w:rPr>
          <w:t>https://issuu.com/casematepub/docs/foster_jones2020</w:t>
        </w:r>
      </w:hyperlink>
      <w:r w:rsidRPr="005A60EF">
        <w:rPr>
          <w:rFonts w:ascii="Gill Sans MT" w:hAnsi="Gill Sans MT" w:cstheme="minorHAnsi"/>
        </w:rPr>
        <w:t>], is available, and the book can be purchased from the publisher, &lt;</w:t>
      </w:r>
      <w:r w:rsidR="00206265" w:rsidRPr="005A60EF">
        <w:rPr>
          <w:rFonts w:ascii="Gill Sans MT" w:hAnsi="Gill Sans MT" w:cstheme="minorHAnsi"/>
        </w:rPr>
        <w:t>Windgather</w:t>
      </w:r>
      <w:r w:rsidRPr="005A60EF">
        <w:rPr>
          <w:rFonts w:ascii="Gill Sans MT" w:hAnsi="Gill Sans MT" w:cstheme="minorHAnsi"/>
        </w:rPr>
        <w:t>&gt;[</w:t>
      </w:r>
      <w:hyperlink r:id="rId6" w:history="1">
        <w:r w:rsidR="00206265" w:rsidRPr="005A60EF">
          <w:rPr>
            <w:rStyle w:val="Hyperlink"/>
            <w:rFonts w:ascii="Gill Sans MT" w:hAnsi="Gill Sans MT"/>
          </w:rPr>
          <w:t>https://www.oxbowbooks.com/oxbow/my-life-as-a-replica.html</w:t>
        </w:r>
      </w:hyperlink>
      <w:r w:rsidRPr="005A60EF">
        <w:rPr>
          <w:rFonts w:ascii="Gill Sans MT" w:hAnsi="Gill Sans MT" w:cstheme="minorHAnsi"/>
        </w:rPr>
        <w:t xml:space="preserve">]. Apply discount code ‘REPLICA20’ to receive a 20% discount. </w:t>
      </w:r>
      <w:r w:rsidR="00206265" w:rsidRPr="005A60EF">
        <w:rPr>
          <w:rFonts w:ascii="Gill Sans MT" w:hAnsi="Gill Sans MT" w:cstheme="minorHAnsi"/>
        </w:rPr>
        <w:t>The subject is the twentieth-century concrete replica of the &lt;St John’s Cross&gt;[</w:t>
      </w:r>
      <w:hyperlink r:id="rId7" w:history="1">
        <w:r w:rsidR="00206265" w:rsidRPr="005A60EF">
          <w:rPr>
            <w:rStyle w:val="Hyperlink"/>
            <w:rFonts w:ascii="Gill Sans MT" w:hAnsi="Gill Sans MT"/>
          </w:rPr>
          <w:t>https://canmore.org.uk/site/21654/iona-st-johns-cross</w:t>
        </w:r>
      </w:hyperlink>
      <w:r w:rsidR="00206265" w:rsidRPr="005A60EF">
        <w:rPr>
          <w:rFonts w:ascii="Gill Sans MT" w:hAnsi="Gill Sans MT" w:cstheme="minorHAnsi"/>
        </w:rPr>
        <w:t>], erected on Iona in the eighth century</w:t>
      </w:r>
      <w:r w:rsidR="00991582" w:rsidRPr="005A60EF">
        <w:rPr>
          <w:rFonts w:ascii="Gill Sans MT" w:hAnsi="Gill Sans MT" w:cstheme="minorHAnsi"/>
        </w:rPr>
        <w:t xml:space="preserve"> AD</w:t>
      </w:r>
      <w:r w:rsidR="00206265" w:rsidRPr="005A60EF">
        <w:rPr>
          <w:rFonts w:ascii="Gill Sans MT" w:hAnsi="Gill Sans MT" w:cstheme="minorHAnsi"/>
        </w:rPr>
        <w:t xml:space="preserve">. In 2020, Historic Environment Scotland awarded the replica </w:t>
      </w:r>
      <w:r w:rsidR="00991582" w:rsidRPr="005A60EF">
        <w:rPr>
          <w:rFonts w:ascii="Gill Sans MT" w:hAnsi="Gill Sans MT" w:cstheme="minorHAnsi"/>
        </w:rPr>
        <w:t>&lt;</w:t>
      </w:r>
      <w:r w:rsidR="00206265" w:rsidRPr="005A60EF">
        <w:rPr>
          <w:rFonts w:ascii="Gill Sans MT" w:hAnsi="Gill Sans MT" w:cstheme="minorHAnsi"/>
        </w:rPr>
        <w:t>Category A listed building status</w:t>
      </w:r>
      <w:r w:rsidR="00991582" w:rsidRPr="005A60EF">
        <w:rPr>
          <w:rFonts w:ascii="Gill Sans MT" w:hAnsi="Gill Sans MT" w:cstheme="minorHAnsi"/>
        </w:rPr>
        <w:t>&gt;</w:t>
      </w:r>
      <w:r w:rsidR="00206265" w:rsidRPr="005A60EF">
        <w:rPr>
          <w:rFonts w:ascii="Gill Sans MT" w:hAnsi="Gill Sans MT" w:cstheme="minorHAnsi"/>
        </w:rPr>
        <w:t>[</w:t>
      </w:r>
      <w:hyperlink r:id="rId8" w:history="1">
        <w:r w:rsidR="00206265" w:rsidRPr="005A60EF">
          <w:rPr>
            <w:rStyle w:val="Hyperlink"/>
            <w:rFonts w:ascii="Gill Sans MT" w:hAnsi="Gill Sans MT"/>
          </w:rPr>
          <w:t>https://portal.historicenvironment.scot/designation/LB52541</w:t>
        </w:r>
      </w:hyperlink>
      <w:r w:rsidR="00206265" w:rsidRPr="005A60EF">
        <w:rPr>
          <w:rFonts w:ascii="Gill Sans MT" w:hAnsi="Gill Sans MT" w:cstheme="minorHAnsi"/>
        </w:rPr>
        <w:t>]</w:t>
      </w:r>
      <w:r w:rsidR="00B536D9">
        <w:rPr>
          <w:rFonts w:ascii="Gill Sans MT" w:hAnsi="Gill Sans MT" w:cstheme="minorHAnsi"/>
        </w:rPr>
        <w:t xml:space="preserve"> (Figure 1)</w:t>
      </w:r>
      <w:r w:rsidR="00206265" w:rsidRPr="005A60EF">
        <w:rPr>
          <w:rFonts w:ascii="Gill Sans MT" w:hAnsi="Gill Sans MT" w:cstheme="minorHAnsi"/>
        </w:rPr>
        <w:t xml:space="preserve"> </w:t>
      </w:r>
      <w:r w:rsidR="00B155EE" w:rsidRPr="005A60EF">
        <w:rPr>
          <w:rFonts w:ascii="Gill Sans MT" w:hAnsi="Gill Sans MT" w:cstheme="minorHAnsi"/>
        </w:rPr>
        <w:t>[insert Fig 1 here</w:t>
      </w:r>
      <w:r w:rsidR="00FF59E2" w:rsidRPr="005A60EF">
        <w:rPr>
          <w:rFonts w:ascii="Gill Sans MT" w:hAnsi="Gill Sans MT" w:cstheme="minorHAnsi"/>
        </w:rPr>
        <w:t xml:space="preserve">, </w:t>
      </w:r>
      <w:r w:rsidR="00FF59E2" w:rsidRPr="005A60EF">
        <w:rPr>
          <w:rFonts w:ascii="Gill Sans MT" w:hAnsi="Gill Sans MT" w:cstheme="minorHAnsi"/>
          <w:i/>
        </w:rPr>
        <w:t>i.e. tell us where your figures are best placed</w:t>
      </w:r>
      <w:r w:rsidR="00B536D9">
        <w:rPr>
          <w:rFonts w:ascii="Gill Sans MT" w:hAnsi="Gill Sans MT" w:cstheme="minorHAnsi"/>
          <w:i/>
        </w:rPr>
        <w:t>, if not at first mention</w:t>
      </w:r>
      <w:r w:rsidR="00B155EE" w:rsidRPr="005A60EF">
        <w:rPr>
          <w:rFonts w:ascii="Gill Sans MT" w:hAnsi="Gill Sans MT" w:cstheme="minorHAnsi"/>
        </w:rPr>
        <w:t>] …</w:t>
      </w:r>
      <w:r w:rsidR="008F57EC" w:rsidRPr="005A60EF">
        <w:rPr>
          <w:rFonts w:ascii="Gill Sans MT" w:hAnsi="Gill Sans MT" w:cstheme="minorHAnsi"/>
        </w:rPr>
        <w:t xml:space="preserve"> </w:t>
      </w:r>
      <w:r w:rsidR="005A60EF" w:rsidRPr="005A60EF">
        <w:rPr>
          <w:rFonts w:ascii="Gill Sans MT" w:hAnsi="Gill Sans MT" w:cstheme="minorHAnsi"/>
        </w:rPr>
        <w:t xml:space="preserve"> [</w:t>
      </w:r>
      <w:r w:rsidR="00B536D9">
        <w:rPr>
          <w:rFonts w:ascii="Gill Sans MT" w:hAnsi="Gill Sans MT" w:cstheme="minorHAnsi"/>
        </w:rPr>
        <w:t>I</w:t>
      </w:r>
      <w:r w:rsidR="005A60EF" w:rsidRPr="005A60EF">
        <w:rPr>
          <w:rFonts w:ascii="Gill Sans MT" w:hAnsi="Gill Sans MT" w:cstheme="minorHAnsi"/>
        </w:rPr>
        <w:t xml:space="preserve">f using references, use Harvard, so ‘Jeffrey </w:t>
      </w:r>
      <w:r w:rsidR="005A60EF" w:rsidRPr="005A60EF">
        <w:rPr>
          <w:rFonts w:ascii="Gill Sans MT" w:hAnsi="Gill Sans MT" w:cstheme="minorHAnsi"/>
          <w:i/>
          <w:iCs/>
        </w:rPr>
        <w:t xml:space="preserve">et al. </w:t>
      </w:r>
      <w:r w:rsidR="005A60EF" w:rsidRPr="005A60EF">
        <w:rPr>
          <w:rFonts w:ascii="Gill Sans MT" w:hAnsi="Gill Sans MT" w:cstheme="minorHAnsi"/>
        </w:rPr>
        <w:t xml:space="preserve">2020, </w:t>
      </w:r>
      <w:r w:rsidR="005A60EF">
        <w:rPr>
          <w:rFonts w:ascii="Gill Sans MT" w:hAnsi="Gill Sans MT" w:cstheme="minorHAnsi"/>
        </w:rPr>
        <w:t>15</w:t>
      </w:r>
      <w:r w:rsidR="005A60EF" w:rsidRPr="005A60EF">
        <w:rPr>
          <w:rFonts w:ascii="Gill Sans MT" w:hAnsi="Gill Sans MT" w:cstheme="minorHAnsi"/>
        </w:rPr>
        <w:t>’)</w:t>
      </w:r>
    </w:p>
    <w:p w14:paraId="043AAFDE" w14:textId="77777777" w:rsidR="000B1065" w:rsidRPr="005A60EF" w:rsidRDefault="000B1065" w:rsidP="00974948">
      <w:pPr>
        <w:spacing w:after="0" w:line="240" w:lineRule="auto"/>
        <w:rPr>
          <w:rFonts w:ascii="Gill Sans MT" w:hAnsi="Gill Sans MT" w:cstheme="minorHAnsi"/>
        </w:rPr>
      </w:pPr>
    </w:p>
    <w:p w14:paraId="563C3495" w14:textId="4FEE1068" w:rsidR="000B1065" w:rsidRPr="005A60EF" w:rsidRDefault="000B1065" w:rsidP="0045190A">
      <w:pPr>
        <w:spacing w:after="0" w:line="240" w:lineRule="auto"/>
        <w:rPr>
          <w:rFonts w:ascii="Gill Sans MT" w:hAnsi="Gill Sans MT" w:cstheme="minorHAnsi"/>
        </w:rPr>
      </w:pPr>
      <w:r w:rsidRPr="005A60EF">
        <w:rPr>
          <w:rFonts w:ascii="Gill Sans MT" w:hAnsi="Gill Sans MT" w:cstheme="minorHAnsi"/>
        </w:rPr>
        <w:t>Text text text.</w:t>
      </w:r>
      <w:r w:rsidR="00B536D9">
        <w:rPr>
          <w:rFonts w:ascii="Gill Sans MT" w:hAnsi="Gill Sans MT" w:cstheme="minorHAnsi"/>
        </w:rPr>
        <w:t xml:space="preserve"> We will send you any edits for prior approval.</w:t>
      </w:r>
    </w:p>
    <w:p w14:paraId="5EBA2CCA" w14:textId="77777777" w:rsidR="00974948" w:rsidRPr="005A60EF" w:rsidRDefault="00974948" w:rsidP="00974948">
      <w:pPr>
        <w:spacing w:after="0" w:line="240" w:lineRule="auto"/>
        <w:rPr>
          <w:rFonts w:ascii="Gill Sans MT" w:hAnsi="Gill Sans MT" w:cstheme="minorHAnsi"/>
        </w:rPr>
      </w:pPr>
    </w:p>
    <w:p w14:paraId="27553A78" w14:textId="77777777" w:rsidR="00974948" w:rsidRPr="005A60EF" w:rsidRDefault="00974948" w:rsidP="00974948">
      <w:pPr>
        <w:spacing w:after="0" w:line="240" w:lineRule="auto"/>
        <w:ind w:left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Captions:</w:t>
      </w:r>
    </w:p>
    <w:p w14:paraId="0BB0D574" w14:textId="73F40BDB" w:rsidR="00974948" w:rsidRPr="005A60EF" w:rsidRDefault="0045190A" w:rsidP="00974948">
      <w:pPr>
        <w:spacing w:after="0" w:line="240" w:lineRule="auto"/>
        <w:ind w:left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File name</w:t>
      </w:r>
      <w:r w:rsidR="00A73997" w:rsidRPr="005A60EF">
        <w:rPr>
          <w:rFonts w:ascii="Gill Sans MT" w:hAnsi="Gill Sans MT" w:cstheme="minorHAnsi"/>
          <w:sz w:val="20"/>
          <w:szCs w:val="20"/>
        </w:rPr>
        <w:t xml:space="preserve"> [</w:t>
      </w:r>
      <w:r w:rsidR="00206265" w:rsidRPr="005A60EF">
        <w:rPr>
          <w:rFonts w:ascii="Gill Sans MT" w:hAnsi="Gill Sans MT" w:cstheme="minorHAnsi"/>
          <w:sz w:val="20"/>
          <w:szCs w:val="20"/>
        </w:rPr>
        <w:t>blogs</w:t>
      </w:r>
      <w:r w:rsidR="00A73997" w:rsidRPr="005A60EF">
        <w:rPr>
          <w:rFonts w:ascii="Gill Sans MT" w:hAnsi="Gill Sans MT" w:cstheme="minorHAnsi"/>
          <w:sz w:val="20"/>
          <w:szCs w:val="20"/>
        </w:rPr>
        <w:t>horttitle_authorinitials_</w:t>
      </w:r>
      <w:r w:rsidR="007F20B9" w:rsidRPr="005A60EF">
        <w:rPr>
          <w:rFonts w:ascii="Gill Sans MT" w:hAnsi="Gill Sans MT" w:cstheme="minorHAnsi"/>
          <w:sz w:val="20"/>
          <w:szCs w:val="20"/>
        </w:rPr>
        <w:t>Figyy</w:t>
      </w:r>
      <w:r w:rsidR="00A73997" w:rsidRPr="005A60EF">
        <w:rPr>
          <w:rFonts w:ascii="Gill Sans MT" w:hAnsi="Gill Sans MT" w:cstheme="minorHAnsi"/>
          <w:sz w:val="20"/>
          <w:szCs w:val="20"/>
        </w:rPr>
        <w:t>[no of fig]</w:t>
      </w:r>
    </w:p>
    <w:p w14:paraId="19F97E09" w14:textId="77777777" w:rsidR="00974948" w:rsidRPr="005A60EF" w:rsidRDefault="00046C23" w:rsidP="00974948">
      <w:pPr>
        <w:spacing w:after="0" w:line="240" w:lineRule="auto"/>
        <w:ind w:left="720"/>
        <w:jc w:val="both"/>
        <w:rPr>
          <w:rFonts w:ascii="Gill Sans MT" w:hAnsi="Gill Sans MT" w:cstheme="minorHAnsi"/>
          <w:b/>
          <w:sz w:val="20"/>
          <w:szCs w:val="20"/>
        </w:rPr>
      </w:pPr>
      <w:r w:rsidRPr="005A60EF">
        <w:rPr>
          <w:rFonts w:ascii="Gill Sans MT" w:hAnsi="Gill Sans MT" w:cstheme="minorHAnsi"/>
          <w:b/>
          <w:sz w:val="20"/>
          <w:szCs w:val="20"/>
        </w:rPr>
        <w:t xml:space="preserve">Figure 1: </w:t>
      </w:r>
      <w:r w:rsidR="0045190A" w:rsidRPr="005A60EF">
        <w:rPr>
          <w:rFonts w:ascii="Gill Sans MT" w:hAnsi="Gill Sans MT" w:cstheme="minorHAnsi"/>
          <w:b/>
          <w:sz w:val="20"/>
          <w:szCs w:val="20"/>
        </w:rPr>
        <w:t>title</w:t>
      </w:r>
      <w:r w:rsidR="00974948" w:rsidRPr="005A60EF">
        <w:rPr>
          <w:rFonts w:ascii="Gill Sans MT" w:hAnsi="Gill Sans MT" w:cstheme="minorHAnsi"/>
          <w:b/>
          <w:sz w:val="20"/>
          <w:szCs w:val="20"/>
        </w:rPr>
        <w:t xml:space="preserve">. </w:t>
      </w:r>
      <w:r w:rsidR="00974948" w:rsidRPr="005A60EF">
        <w:rPr>
          <w:rFonts w:ascii="Gill Sans MT" w:hAnsi="Gill Sans MT" w:cstheme="minorHAnsi"/>
          <w:b/>
          <w:i/>
          <w:sz w:val="20"/>
          <w:szCs w:val="20"/>
        </w:rPr>
        <w:t xml:space="preserve">© </w:t>
      </w:r>
      <w:r w:rsidR="0045190A" w:rsidRPr="005A60EF">
        <w:rPr>
          <w:rFonts w:ascii="Gill Sans MT" w:hAnsi="Gill Sans MT" w:cstheme="minorHAnsi"/>
          <w:b/>
          <w:i/>
          <w:sz w:val="20"/>
          <w:szCs w:val="20"/>
        </w:rPr>
        <w:t>Copyright holder name in full</w:t>
      </w:r>
    </w:p>
    <w:p w14:paraId="7A80FB9B" w14:textId="77777777" w:rsidR="00B536D9" w:rsidRPr="005A60EF" w:rsidRDefault="0045190A" w:rsidP="00B536D9">
      <w:pPr>
        <w:spacing w:after="0" w:line="240" w:lineRule="auto"/>
        <w:ind w:left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File name</w:t>
      </w:r>
      <w:r w:rsidR="00B536D9">
        <w:rPr>
          <w:rFonts w:ascii="Gill Sans MT" w:hAnsi="Gill Sans MT" w:cstheme="minorHAnsi"/>
          <w:sz w:val="20"/>
          <w:szCs w:val="20"/>
        </w:rPr>
        <w:t xml:space="preserve"> </w:t>
      </w:r>
      <w:r w:rsidR="00B536D9" w:rsidRPr="005A60EF">
        <w:rPr>
          <w:rFonts w:ascii="Gill Sans MT" w:hAnsi="Gill Sans MT" w:cstheme="minorHAnsi"/>
          <w:sz w:val="20"/>
          <w:szCs w:val="20"/>
        </w:rPr>
        <w:t>[blogshorttitle_authorinitials_Figyy[no of fig]</w:t>
      </w:r>
    </w:p>
    <w:p w14:paraId="2262481B" w14:textId="77777777" w:rsidR="0045190A" w:rsidRPr="005A60EF" w:rsidRDefault="0045190A" w:rsidP="0045190A">
      <w:pPr>
        <w:spacing w:after="0" w:line="240" w:lineRule="auto"/>
        <w:ind w:left="720"/>
        <w:jc w:val="both"/>
        <w:rPr>
          <w:rFonts w:ascii="Gill Sans MT" w:hAnsi="Gill Sans MT" w:cstheme="minorHAnsi"/>
          <w:b/>
          <w:i/>
          <w:sz w:val="20"/>
          <w:szCs w:val="20"/>
        </w:rPr>
      </w:pPr>
      <w:r w:rsidRPr="005A60EF">
        <w:rPr>
          <w:rFonts w:ascii="Gill Sans MT" w:hAnsi="Gill Sans MT" w:cstheme="minorHAnsi"/>
          <w:b/>
          <w:sz w:val="20"/>
          <w:szCs w:val="20"/>
        </w:rPr>
        <w:t xml:space="preserve">Figure 2: title. </w:t>
      </w:r>
      <w:r w:rsidRPr="005A60EF">
        <w:rPr>
          <w:rFonts w:ascii="Gill Sans MT" w:hAnsi="Gill Sans MT" w:cstheme="minorHAnsi"/>
          <w:b/>
          <w:i/>
          <w:sz w:val="20"/>
          <w:szCs w:val="20"/>
        </w:rPr>
        <w:t>© Copyright holder name in full</w:t>
      </w:r>
    </w:p>
    <w:p w14:paraId="2F7500C3" w14:textId="77777777" w:rsidR="008F57EC" w:rsidRPr="005A60EF" w:rsidRDefault="008F57EC" w:rsidP="0045190A">
      <w:pPr>
        <w:spacing w:after="0" w:line="240" w:lineRule="auto"/>
        <w:ind w:left="720"/>
        <w:jc w:val="both"/>
        <w:rPr>
          <w:rFonts w:ascii="Gill Sans MT" w:hAnsi="Gill Sans MT" w:cstheme="minorHAnsi"/>
          <w:b/>
          <w:i/>
          <w:sz w:val="20"/>
          <w:szCs w:val="20"/>
        </w:rPr>
      </w:pPr>
    </w:p>
    <w:p w14:paraId="64C4BA4C" w14:textId="18D1AF92" w:rsidR="00206265" w:rsidRPr="005A60EF" w:rsidRDefault="00206265" w:rsidP="008F57EC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List any references</w:t>
      </w:r>
      <w:r w:rsidR="005A60EF" w:rsidRPr="005A60EF">
        <w:rPr>
          <w:rFonts w:ascii="Gill Sans MT" w:hAnsi="Gill Sans MT" w:cstheme="minorHAnsi"/>
          <w:sz w:val="20"/>
          <w:szCs w:val="20"/>
        </w:rPr>
        <w:t xml:space="preserve"> or further reading</w:t>
      </w:r>
      <w:r w:rsidRPr="005A60EF">
        <w:rPr>
          <w:rFonts w:ascii="Gill Sans MT" w:hAnsi="Gill Sans MT" w:cstheme="minorHAnsi"/>
          <w:sz w:val="20"/>
          <w:szCs w:val="20"/>
        </w:rPr>
        <w:t xml:space="preserve"> </w:t>
      </w:r>
      <w:r w:rsidR="00991582" w:rsidRPr="005A60EF">
        <w:rPr>
          <w:rFonts w:ascii="Gill Sans MT" w:hAnsi="Gill Sans MT" w:cstheme="minorHAnsi"/>
          <w:sz w:val="20"/>
          <w:szCs w:val="20"/>
        </w:rPr>
        <w:t xml:space="preserve">in alphabetical order, </w:t>
      </w:r>
      <w:r w:rsidRPr="005A60EF">
        <w:rPr>
          <w:rFonts w:ascii="Gill Sans MT" w:hAnsi="Gill Sans MT" w:cstheme="minorHAnsi"/>
          <w:sz w:val="20"/>
          <w:szCs w:val="20"/>
        </w:rPr>
        <w:t>adopting the following formats:</w:t>
      </w:r>
    </w:p>
    <w:p w14:paraId="595AAD04" w14:textId="77777777" w:rsidR="00F832FB" w:rsidRPr="005A60EF" w:rsidRDefault="00F832FB" w:rsidP="0045190A">
      <w:pPr>
        <w:spacing w:after="0" w:line="240" w:lineRule="auto"/>
        <w:ind w:left="720"/>
        <w:jc w:val="both"/>
        <w:rPr>
          <w:rFonts w:ascii="Gill Sans MT" w:hAnsi="Gill Sans MT" w:cstheme="minorHAnsi"/>
          <w:b/>
          <w:sz w:val="20"/>
          <w:szCs w:val="20"/>
        </w:rPr>
      </w:pPr>
    </w:p>
    <w:p w14:paraId="04BAFD0D" w14:textId="257E73B1" w:rsidR="005A60EF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sz w:val="20"/>
          <w:szCs w:val="20"/>
        </w:rPr>
        <w:t xml:space="preserve">[document available on a website] </w:t>
      </w:r>
      <w:r w:rsidRPr="005A60EF">
        <w:rPr>
          <w:rFonts w:ascii="Gill Sans MT" w:hAnsi="Gill Sans MT" w:cstheme="minorHAnsi"/>
          <w:sz w:val="20"/>
          <w:szCs w:val="20"/>
        </w:rPr>
        <w:t xml:space="preserve">Australia ICOMOS, 1979 revised 2013. </w:t>
      </w:r>
      <w:r w:rsidRPr="005A60EF">
        <w:rPr>
          <w:rFonts w:ascii="Gill Sans MT" w:hAnsi="Gill Sans MT" w:cstheme="minorHAnsi"/>
          <w:i/>
          <w:iCs/>
          <w:sz w:val="20"/>
          <w:szCs w:val="20"/>
        </w:rPr>
        <w:t xml:space="preserve">The Burra Charter: The Australia ICOMOS Charter for Places of Cultural Significance. </w:t>
      </w:r>
      <w:r w:rsidRPr="005A60EF">
        <w:rPr>
          <w:rFonts w:ascii="Gill Sans MT" w:hAnsi="Gill Sans MT" w:cstheme="minorHAnsi"/>
          <w:iCs/>
          <w:sz w:val="20"/>
          <w:szCs w:val="20"/>
          <w:lang w:val="fr-FR"/>
        </w:rPr>
        <w:t xml:space="preserve">Available: </w:t>
      </w:r>
      <w:hyperlink r:id="rId9" w:history="1">
        <w:r w:rsidRPr="005A60EF">
          <w:rPr>
            <w:rStyle w:val="Hyperlink"/>
            <w:rFonts w:ascii="Gill Sans MT" w:hAnsi="Gill Sans MT" w:cstheme="minorHAnsi"/>
            <w:iCs/>
            <w:sz w:val="20"/>
            <w:szCs w:val="20"/>
            <w:lang w:val="fr-FR"/>
          </w:rPr>
          <w:t>http://australia.icomos.org/wp-content/uploads/The-Burra-Charter-2013-Adopted-31.10.2013.pdf</w:t>
        </w:r>
      </w:hyperlink>
      <w:r w:rsidRPr="005A60EF">
        <w:rPr>
          <w:rFonts w:ascii="Gill Sans MT" w:hAnsi="Gill Sans MT" w:cstheme="minorHAnsi"/>
          <w:iCs/>
          <w:sz w:val="20"/>
          <w:szCs w:val="20"/>
          <w:lang w:val="fr-FR"/>
        </w:rPr>
        <w:t xml:space="preserve">. </w:t>
      </w:r>
      <w:r w:rsidRPr="005A60EF">
        <w:rPr>
          <w:rFonts w:ascii="Gill Sans MT" w:hAnsi="Gill Sans MT" w:cstheme="minorHAnsi"/>
          <w:sz w:val="20"/>
          <w:szCs w:val="20"/>
        </w:rPr>
        <w:t>Burwood: Australia ICOMOS.</w:t>
      </w:r>
    </w:p>
    <w:p w14:paraId="10864BA6" w14:textId="479213C7" w:rsidR="005A60EF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 w:cstheme="minorHAnsi"/>
          <w:color w:val="000000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color w:val="000000"/>
          <w:sz w:val="20"/>
          <w:szCs w:val="20"/>
        </w:rPr>
        <w:t xml:space="preserve">[book chapter] </w:t>
      </w:r>
      <w:r w:rsidRPr="005A60EF">
        <w:rPr>
          <w:rFonts w:ascii="Gill Sans MT" w:hAnsi="Gill Sans MT" w:cstheme="minorHAnsi"/>
          <w:color w:val="000000"/>
          <w:sz w:val="20"/>
          <w:szCs w:val="20"/>
        </w:rPr>
        <w:t>Codell, J. and Hughes, L.K., 2018. Introduction. In: J.F. Codell and L. Hughes, eds, </w:t>
      </w:r>
      <w:r w:rsidRPr="005A60EF">
        <w:rPr>
          <w:rFonts w:ascii="Gill Sans MT" w:hAnsi="Gill Sans MT" w:cstheme="minorHAnsi"/>
          <w:i/>
          <w:iCs/>
          <w:color w:val="000000"/>
          <w:sz w:val="20"/>
          <w:szCs w:val="20"/>
        </w:rPr>
        <w:t>Replication in the Long Nineteenth Century: Re-makings and Reproductions. </w:t>
      </w:r>
      <w:r w:rsidRPr="005A60EF">
        <w:rPr>
          <w:rFonts w:ascii="Gill Sans MT" w:hAnsi="Gill Sans MT" w:cstheme="minorHAnsi"/>
          <w:color w:val="000000"/>
          <w:sz w:val="20"/>
          <w:szCs w:val="20"/>
        </w:rPr>
        <w:t>Edinburgh: Edinburgh University Press, pp. 1-20.</w:t>
      </w:r>
    </w:p>
    <w:p w14:paraId="06EBD551" w14:textId="685C02AE" w:rsidR="005A60EF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sz w:val="20"/>
          <w:szCs w:val="20"/>
        </w:rPr>
        <w:t xml:space="preserve">[book] </w:t>
      </w:r>
      <w:r w:rsidRPr="005A60EF">
        <w:rPr>
          <w:rFonts w:ascii="Gill Sans MT" w:hAnsi="Gill Sans MT" w:cstheme="minorHAnsi"/>
          <w:sz w:val="20"/>
          <w:szCs w:val="20"/>
        </w:rPr>
        <w:t xml:space="preserve">Foster, S.M. and Jones, S., 2020. </w:t>
      </w:r>
      <w:r w:rsidRPr="005A60EF">
        <w:rPr>
          <w:rFonts w:ascii="Gill Sans MT" w:hAnsi="Gill Sans MT" w:cstheme="minorHAnsi"/>
          <w:i/>
          <w:iCs/>
          <w:sz w:val="20"/>
          <w:szCs w:val="20"/>
        </w:rPr>
        <w:t>My Life as a Replica: St John’s Cross, Iona</w:t>
      </w:r>
      <w:r w:rsidRPr="005A60EF">
        <w:rPr>
          <w:rFonts w:ascii="Gill Sans MT" w:hAnsi="Gill Sans MT" w:cstheme="minorHAnsi"/>
          <w:sz w:val="20"/>
          <w:szCs w:val="20"/>
        </w:rPr>
        <w:t>. Oxford: Windgather.</w:t>
      </w:r>
    </w:p>
    <w:p w14:paraId="59BADEEC" w14:textId="7655768E" w:rsidR="005A60EF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sz w:val="20"/>
          <w:szCs w:val="20"/>
        </w:rPr>
        <w:t xml:space="preserve">[edited book] </w:t>
      </w:r>
      <w:r w:rsidRPr="005A60EF">
        <w:rPr>
          <w:rFonts w:ascii="Gill Sans MT" w:hAnsi="Gill Sans MT"/>
          <w:sz w:val="20"/>
          <w:szCs w:val="20"/>
        </w:rPr>
        <w:t xml:space="preserve">Frederiksen, R. and Marchand, E., eds, 2010. </w:t>
      </w:r>
      <w:r w:rsidRPr="005A60EF">
        <w:rPr>
          <w:rFonts w:ascii="Gill Sans MT" w:hAnsi="Gill Sans MT"/>
          <w:i/>
          <w:iCs/>
          <w:sz w:val="20"/>
          <w:szCs w:val="20"/>
        </w:rPr>
        <w:t xml:space="preserve">Plaster Casts: Making, Collecting, and Displaying from Classical Antiquity to the Present. </w:t>
      </w:r>
      <w:r w:rsidRPr="005A60EF">
        <w:rPr>
          <w:rFonts w:ascii="Gill Sans MT" w:hAnsi="Gill Sans MT"/>
          <w:sz w:val="20"/>
          <w:szCs w:val="20"/>
        </w:rPr>
        <w:t xml:space="preserve">Berlin; New York: De Gruyter. </w:t>
      </w:r>
    </w:p>
    <w:p w14:paraId="3542AEAA" w14:textId="13601E11" w:rsidR="005A60EF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color w:val="000000"/>
          <w:sz w:val="20"/>
          <w:szCs w:val="20"/>
        </w:rPr>
        <w:t xml:space="preserve">[journal article] </w:t>
      </w:r>
      <w:r w:rsidRPr="005A60EF">
        <w:rPr>
          <w:rFonts w:ascii="Gill Sans MT" w:hAnsi="Gill Sans MT" w:cstheme="minorHAnsi"/>
          <w:color w:val="000000"/>
          <w:sz w:val="20"/>
          <w:szCs w:val="20"/>
        </w:rPr>
        <w:t>Holtorf, C., 2013. On pastness: a reconsideration of materiality in archaeological object authenticity. </w:t>
      </w:r>
      <w:r w:rsidRPr="005A60EF">
        <w:rPr>
          <w:rFonts w:ascii="Gill Sans MT" w:hAnsi="Gill Sans MT" w:cstheme="minorHAnsi"/>
          <w:i/>
          <w:iCs/>
          <w:color w:val="000000"/>
          <w:sz w:val="20"/>
          <w:szCs w:val="20"/>
        </w:rPr>
        <w:t>Anthropological Quarterly, </w:t>
      </w:r>
      <w:r w:rsidRPr="005A60EF">
        <w:rPr>
          <w:rFonts w:ascii="Gill Sans MT" w:hAnsi="Gill Sans MT" w:cstheme="minorHAnsi"/>
          <w:color w:val="000000"/>
          <w:sz w:val="20"/>
          <w:szCs w:val="20"/>
        </w:rPr>
        <w:t>86(2), pp. 427-443.</w:t>
      </w:r>
      <w:r w:rsidRPr="005A60EF">
        <w:rPr>
          <w:rFonts w:ascii="Gill Sans MT" w:hAnsi="Gill Sans MT" w:cstheme="minorHAnsi"/>
          <w:sz w:val="20"/>
          <w:szCs w:val="20"/>
        </w:rPr>
        <w:t xml:space="preserve"> </w:t>
      </w:r>
      <w:hyperlink r:id="rId10" w:history="1">
        <w:r w:rsidRPr="005A60EF">
          <w:rPr>
            <w:rStyle w:val="Hyperlink"/>
            <w:rFonts w:ascii="Gill Sans MT" w:hAnsi="Gill Sans MT" w:cstheme="minorHAnsi"/>
            <w:sz w:val="20"/>
            <w:szCs w:val="20"/>
          </w:rPr>
          <w:t>https://doi.org/10.1353/anq.2013.0026</w:t>
        </w:r>
      </w:hyperlink>
      <w:r w:rsidRPr="005A60EF">
        <w:rPr>
          <w:rFonts w:ascii="Gill Sans MT" w:hAnsi="Gill Sans MT" w:cstheme="minorHAnsi"/>
          <w:sz w:val="20"/>
          <w:szCs w:val="20"/>
        </w:rPr>
        <w:t xml:space="preserve"> </w:t>
      </w:r>
    </w:p>
    <w:p w14:paraId="06AC4CF8" w14:textId="3097D374" w:rsidR="008F57EC" w:rsidRPr="005A60EF" w:rsidRDefault="005A60EF" w:rsidP="005A60EF">
      <w:pPr>
        <w:pStyle w:val="NormalWeb"/>
        <w:spacing w:before="0" w:beforeAutospacing="0" w:after="0" w:afterAutospacing="0"/>
        <w:ind w:left="720" w:hanging="720"/>
        <w:rPr>
          <w:rFonts w:ascii="Gill Sans MT" w:hAnsi="Gill Sans MT"/>
          <w:sz w:val="20"/>
          <w:szCs w:val="20"/>
        </w:rPr>
      </w:pPr>
      <w:r w:rsidRPr="005A60EF">
        <w:rPr>
          <w:rFonts w:ascii="Gill Sans MT" w:hAnsi="Gill Sans MT" w:cstheme="minorHAnsi"/>
          <w:b/>
          <w:bCs/>
          <w:sz w:val="20"/>
          <w:szCs w:val="20"/>
        </w:rPr>
        <w:t xml:space="preserve">[website] </w:t>
      </w:r>
      <w:r w:rsidRPr="005A60EF">
        <w:rPr>
          <w:rFonts w:ascii="Gill Sans MT" w:hAnsi="Gill Sans MT" w:cstheme="minorHAnsi"/>
          <w:sz w:val="20"/>
          <w:szCs w:val="20"/>
        </w:rPr>
        <w:t>International Association for the Conservation and Promotion of Plaster Cast Collections</w:t>
      </w:r>
      <w:r w:rsidR="00991582" w:rsidRPr="005A60EF">
        <w:rPr>
          <w:rFonts w:ascii="Gill Sans MT" w:hAnsi="Gill Sans MT"/>
          <w:sz w:val="20"/>
          <w:szCs w:val="20"/>
        </w:rPr>
        <w:t xml:space="preserve">, 2020, Plastercastcollection.org. Available: </w:t>
      </w:r>
      <w:hyperlink r:id="rId11" w:tgtFrame="_blank" w:history="1">
        <w:r w:rsidR="00991582" w:rsidRPr="005A60EF">
          <w:rPr>
            <w:rStyle w:val="Hyperlink"/>
            <w:rFonts w:ascii="Gill Sans MT" w:hAnsi="Gill Sans MT"/>
            <w:sz w:val="20"/>
            <w:szCs w:val="20"/>
          </w:rPr>
          <w:t>http://www.plastercastcollection.org/en/index.php</w:t>
        </w:r>
      </w:hyperlink>
      <w:r w:rsidR="00991582" w:rsidRPr="005A60EF">
        <w:rPr>
          <w:rFonts w:ascii="Gill Sans MT" w:hAnsi="Gill Sans MT"/>
          <w:sz w:val="20"/>
          <w:szCs w:val="20"/>
        </w:rPr>
        <w:t xml:space="preserve"> [Mar/25, 2020]. </w:t>
      </w:r>
    </w:p>
    <w:p w14:paraId="1B1189C2" w14:textId="77777777" w:rsidR="00F832FB" w:rsidRPr="005A60EF" w:rsidRDefault="00F832FB" w:rsidP="00F832FB">
      <w:pPr>
        <w:pBdr>
          <w:bottom w:val="single" w:sz="12" w:space="1" w:color="auto"/>
        </w:pBd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</w:p>
    <w:p w14:paraId="0ADE8BC8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</w:p>
    <w:p w14:paraId="0478049A" w14:textId="77777777" w:rsidR="00F57106" w:rsidRPr="005A60EF" w:rsidRDefault="00F57106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 xml:space="preserve">I confirm that I have read and put into practice the guidelines for use of the supplied images under Creative Commons:  </w:t>
      </w:r>
      <w:hyperlink r:id="rId12" w:tgtFrame="_blank" w:history="1">
        <w:r w:rsidRPr="005A60EF">
          <w:rPr>
            <w:rStyle w:val="Hyperlink"/>
            <w:rFonts w:ascii="Gill Sans MT" w:hAnsi="Gill Sans MT" w:cstheme="minorHAnsi"/>
            <w:color w:val="0066CC"/>
            <w:sz w:val="20"/>
            <w:szCs w:val="20"/>
          </w:rPr>
          <w:t>https://creativecommons.org/licenses/by/3.0/</w:t>
        </w:r>
      </w:hyperlink>
    </w:p>
    <w:p w14:paraId="0B552CF7" w14:textId="77777777" w:rsidR="00F57106" w:rsidRPr="005A60EF" w:rsidRDefault="00F57106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</w:p>
    <w:p w14:paraId="5DAAA8DD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Name</w:t>
      </w:r>
      <w:r w:rsidR="00F57106" w:rsidRPr="005A60EF">
        <w:rPr>
          <w:rFonts w:ascii="Gill Sans MT" w:hAnsi="Gill Sans MT" w:cstheme="minorHAnsi"/>
          <w:sz w:val="20"/>
          <w:szCs w:val="20"/>
        </w:rPr>
        <w:t>:</w:t>
      </w:r>
      <w:r w:rsidR="00F57106" w:rsidRPr="005A60EF">
        <w:rPr>
          <w:rFonts w:ascii="Gill Sans MT" w:hAnsi="Gill Sans MT" w:cstheme="minorHAnsi"/>
          <w:sz w:val="20"/>
          <w:szCs w:val="20"/>
        </w:rPr>
        <w:tab/>
      </w:r>
      <w:r w:rsidR="00F57106" w:rsidRPr="005A60EF">
        <w:rPr>
          <w:rFonts w:ascii="Gill Sans MT" w:hAnsi="Gill Sans MT" w:cstheme="minorHAnsi"/>
          <w:sz w:val="20"/>
          <w:szCs w:val="20"/>
        </w:rPr>
        <w:tab/>
      </w:r>
      <w:r w:rsidR="00F57106" w:rsidRPr="005A60EF">
        <w:rPr>
          <w:rFonts w:ascii="Gill Sans MT" w:hAnsi="Gill Sans MT" w:cstheme="minorHAnsi"/>
          <w:sz w:val="20"/>
          <w:szCs w:val="20"/>
        </w:rPr>
        <w:tab/>
      </w:r>
      <w:r w:rsidR="00F57106" w:rsidRPr="005A60EF">
        <w:rPr>
          <w:rFonts w:ascii="Gill Sans MT" w:hAnsi="Gill Sans MT" w:cstheme="minorHAnsi"/>
          <w:sz w:val="20"/>
          <w:szCs w:val="20"/>
        </w:rPr>
        <w:tab/>
      </w:r>
      <w:r w:rsidR="00F57106" w:rsidRPr="005A60EF">
        <w:rPr>
          <w:rFonts w:ascii="Gill Sans MT" w:hAnsi="Gill Sans MT" w:cstheme="minorHAnsi"/>
          <w:sz w:val="20"/>
          <w:szCs w:val="20"/>
        </w:rPr>
        <w:tab/>
      </w:r>
    </w:p>
    <w:p w14:paraId="771D1BC5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</w:p>
    <w:p w14:paraId="32BF4D94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Signature</w:t>
      </w:r>
      <w:r w:rsidR="00F57106" w:rsidRPr="005A60EF">
        <w:rPr>
          <w:rFonts w:ascii="Gill Sans MT" w:hAnsi="Gill Sans MT" w:cstheme="minorHAnsi"/>
          <w:sz w:val="20"/>
          <w:szCs w:val="20"/>
        </w:rPr>
        <w:t>:</w:t>
      </w:r>
    </w:p>
    <w:p w14:paraId="700FE7BA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</w:p>
    <w:p w14:paraId="2D39B6EB" w14:textId="77777777" w:rsidR="00F832FB" w:rsidRPr="005A60EF" w:rsidRDefault="00F832FB" w:rsidP="00F832FB">
      <w:pPr>
        <w:spacing w:after="0" w:line="240" w:lineRule="auto"/>
        <w:jc w:val="both"/>
        <w:rPr>
          <w:rFonts w:ascii="Gill Sans MT" w:hAnsi="Gill Sans MT" w:cstheme="minorHAnsi"/>
          <w:sz w:val="20"/>
          <w:szCs w:val="20"/>
        </w:rPr>
      </w:pPr>
      <w:r w:rsidRPr="005A60EF">
        <w:rPr>
          <w:rFonts w:ascii="Gill Sans MT" w:hAnsi="Gill Sans MT" w:cstheme="minorHAnsi"/>
          <w:sz w:val="20"/>
          <w:szCs w:val="20"/>
        </w:rPr>
        <w:t>Date</w:t>
      </w:r>
      <w:r w:rsidR="00F57106" w:rsidRPr="005A60EF">
        <w:rPr>
          <w:rFonts w:ascii="Gill Sans MT" w:hAnsi="Gill Sans MT" w:cstheme="minorHAnsi"/>
          <w:sz w:val="20"/>
          <w:szCs w:val="20"/>
        </w:rPr>
        <w:t>:</w:t>
      </w:r>
    </w:p>
    <w:p w14:paraId="1A2B2206" w14:textId="77777777" w:rsidR="00304D36" w:rsidRPr="005A60EF" w:rsidRDefault="00304D36">
      <w:pPr>
        <w:spacing w:after="0" w:line="240" w:lineRule="auto"/>
        <w:rPr>
          <w:rFonts w:ascii="Gill Sans MT" w:hAnsi="Gill Sans MT" w:cstheme="minorHAnsi"/>
        </w:rPr>
      </w:pPr>
    </w:p>
    <w:sectPr w:rsidR="00304D36" w:rsidRPr="005A60EF" w:rsidSect="007E4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401"/>
    <w:rsid w:val="00046C23"/>
    <w:rsid w:val="00062290"/>
    <w:rsid w:val="000B1065"/>
    <w:rsid w:val="00114368"/>
    <w:rsid w:val="001343BB"/>
    <w:rsid w:val="0015503E"/>
    <w:rsid w:val="001E15D8"/>
    <w:rsid w:val="001E1932"/>
    <w:rsid w:val="00206265"/>
    <w:rsid w:val="00206560"/>
    <w:rsid w:val="002218E5"/>
    <w:rsid w:val="002219ED"/>
    <w:rsid w:val="00256B65"/>
    <w:rsid w:val="00261B0D"/>
    <w:rsid w:val="002C0647"/>
    <w:rsid w:val="002C6410"/>
    <w:rsid w:val="00304D36"/>
    <w:rsid w:val="00331401"/>
    <w:rsid w:val="0039691F"/>
    <w:rsid w:val="003A59F9"/>
    <w:rsid w:val="003C7608"/>
    <w:rsid w:val="0045190A"/>
    <w:rsid w:val="00453FD7"/>
    <w:rsid w:val="004E44C8"/>
    <w:rsid w:val="005040C4"/>
    <w:rsid w:val="00513DA4"/>
    <w:rsid w:val="00572A56"/>
    <w:rsid w:val="00594638"/>
    <w:rsid w:val="005A58E4"/>
    <w:rsid w:val="005A60EF"/>
    <w:rsid w:val="005F5A4C"/>
    <w:rsid w:val="006142D5"/>
    <w:rsid w:val="006440F4"/>
    <w:rsid w:val="00657F73"/>
    <w:rsid w:val="00666F24"/>
    <w:rsid w:val="0067412F"/>
    <w:rsid w:val="00694CC9"/>
    <w:rsid w:val="006E09A6"/>
    <w:rsid w:val="007348E3"/>
    <w:rsid w:val="0076693F"/>
    <w:rsid w:val="007E4956"/>
    <w:rsid w:val="007F20B9"/>
    <w:rsid w:val="008F57EC"/>
    <w:rsid w:val="00943EB6"/>
    <w:rsid w:val="00944EA8"/>
    <w:rsid w:val="009566FC"/>
    <w:rsid w:val="00961D8B"/>
    <w:rsid w:val="00974948"/>
    <w:rsid w:val="00991582"/>
    <w:rsid w:val="00991642"/>
    <w:rsid w:val="009D62D1"/>
    <w:rsid w:val="00A47A83"/>
    <w:rsid w:val="00A62F5A"/>
    <w:rsid w:val="00A73997"/>
    <w:rsid w:val="00AD5A09"/>
    <w:rsid w:val="00B155EE"/>
    <w:rsid w:val="00B536D9"/>
    <w:rsid w:val="00B77B45"/>
    <w:rsid w:val="00B947A5"/>
    <w:rsid w:val="00BC450D"/>
    <w:rsid w:val="00C13F80"/>
    <w:rsid w:val="00C1657D"/>
    <w:rsid w:val="00C4071A"/>
    <w:rsid w:val="00C55F11"/>
    <w:rsid w:val="00C95B7B"/>
    <w:rsid w:val="00CD7FA9"/>
    <w:rsid w:val="00CF01DF"/>
    <w:rsid w:val="00D32D07"/>
    <w:rsid w:val="00D56DCB"/>
    <w:rsid w:val="00D77DA1"/>
    <w:rsid w:val="00D90413"/>
    <w:rsid w:val="00DC6578"/>
    <w:rsid w:val="00E73FB7"/>
    <w:rsid w:val="00EA565E"/>
    <w:rsid w:val="00EB009D"/>
    <w:rsid w:val="00ED37C5"/>
    <w:rsid w:val="00F57106"/>
    <w:rsid w:val="00F77454"/>
    <w:rsid w:val="00F832FB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AF84"/>
  <w15:docId w15:val="{AF405C2C-D774-476C-A3F3-985251C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74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71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istoricenvironment.scot/designation/LB525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nmore.org.uk/site/21654/iona-st-johns-cross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bowbooks.com/oxbow/my-life-as-a-replica.html" TargetMode="External"/><Relationship Id="rId11" Type="http://schemas.openxmlformats.org/officeDocument/2006/relationships/hyperlink" Target="http://www.plastercastcollection.org/en/index.php" TargetMode="External"/><Relationship Id="rId5" Type="http://schemas.openxmlformats.org/officeDocument/2006/relationships/hyperlink" Target="https://issuu.com/casematepub/docs/foster_jones2020" TargetMode="External"/><Relationship Id="rId10" Type="http://schemas.openxmlformats.org/officeDocument/2006/relationships/hyperlink" Target="https://doi.org/10.1353/anq.2013.0026" TargetMode="External"/><Relationship Id="rId4" Type="http://schemas.openxmlformats.org/officeDocument/2006/relationships/hyperlink" Target="http://www.replicas.stir.ac.uk" TargetMode="External"/><Relationship Id="rId9" Type="http://schemas.openxmlformats.org/officeDocument/2006/relationships/hyperlink" Target="http://australia.icomos.org/wp-content/uploads/The-Burra-Charter-2013-Adopted-31.10.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Sally Foster</cp:lastModifiedBy>
  <cp:revision>6</cp:revision>
  <cp:lastPrinted>2016-03-29T12:21:00Z</cp:lastPrinted>
  <dcterms:created xsi:type="dcterms:W3CDTF">2020-06-30T08:36:00Z</dcterms:created>
  <dcterms:modified xsi:type="dcterms:W3CDTF">2020-08-23T11:31:00Z</dcterms:modified>
</cp:coreProperties>
</file>